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5863" w:rsidRDefault="00AF5863" w:rsidP="00AF5863">
      <w:pPr>
        <w:tabs>
          <w:tab w:val="left" w:pos="6090"/>
        </w:tabs>
        <w:ind w:firstLine="709"/>
        <w:jc w:val="center"/>
        <w:rPr>
          <w:b/>
          <w:sz w:val="28"/>
          <w:szCs w:val="28"/>
          <w:lang w:val="kk-KZ"/>
        </w:rPr>
      </w:pPr>
      <w:r w:rsidRPr="007335B7">
        <w:rPr>
          <w:b/>
          <w:sz w:val="28"/>
          <w:szCs w:val="28"/>
          <w:lang w:val="kk-KZ"/>
        </w:rPr>
        <w:t>2.8 Инвестициялық жобалардың қаржыландыру көздері</w:t>
      </w:r>
    </w:p>
    <w:p w:rsidR="00AF5863" w:rsidRDefault="00AF5863" w:rsidP="00AF5863">
      <w:pPr>
        <w:tabs>
          <w:tab w:val="left" w:pos="2430"/>
        </w:tabs>
        <w:jc w:val="center"/>
        <w:rPr>
          <w:b/>
          <w:sz w:val="28"/>
          <w:szCs w:val="28"/>
          <w:lang w:val="kk-KZ"/>
        </w:rPr>
      </w:pPr>
    </w:p>
    <w:p w:rsidR="00AF5863" w:rsidRPr="00CE1F37" w:rsidRDefault="00AF5863" w:rsidP="00AF5863">
      <w:pPr>
        <w:jc w:val="both"/>
        <w:rPr>
          <w:sz w:val="28"/>
          <w:szCs w:val="28"/>
          <w:lang w:val="kk-KZ"/>
        </w:rPr>
      </w:pPr>
      <w:r w:rsidRPr="00CE1F37">
        <w:rPr>
          <w:sz w:val="28"/>
          <w:szCs w:val="28"/>
          <w:lang w:val="kk-KZ"/>
        </w:rPr>
        <w:t>Кез келген дайындалған инвестициялық жоба оны жүзеге асыру үшін ақша қаражаттарын талап етеді.</w:t>
      </w:r>
    </w:p>
    <w:p w:rsidR="00AF5863" w:rsidRPr="00CE1F37" w:rsidRDefault="00AF5863" w:rsidP="00AF5863">
      <w:pPr>
        <w:jc w:val="both"/>
        <w:rPr>
          <w:sz w:val="28"/>
          <w:szCs w:val="28"/>
          <w:lang w:val="kk-KZ"/>
        </w:rPr>
      </w:pPr>
      <w:r w:rsidRPr="00CE1F37">
        <w:rPr>
          <w:sz w:val="28"/>
          <w:szCs w:val="28"/>
          <w:lang w:val="kk-KZ"/>
        </w:rPr>
        <w:tab/>
        <w:t xml:space="preserve">Инвестиция қаржыландыру көздерін іздеу Ресейде инвестициялық  қызметтің басты мәселелерінің бірі болып табылады. </w:t>
      </w:r>
    </w:p>
    <w:p w:rsidR="00AF5863" w:rsidRPr="00CE1F37" w:rsidRDefault="00AF5863" w:rsidP="00AF5863">
      <w:pPr>
        <w:jc w:val="both"/>
        <w:rPr>
          <w:sz w:val="28"/>
          <w:szCs w:val="28"/>
          <w:lang w:val="kk-KZ"/>
        </w:rPr>
      </w:pPr>
      <w:r w:rsidRPr="00CE1F37">
        <w:rPr>
          <w:sz w:val="28"/>
          <w:szCs w:val="28"/>
          <w:lang w:val="kk-KZ"/>
        </w:rPr>
        <w:tab/>
        <w:t>Жобаны қаржыландыру 2 мәселені шешеді:</w:t>
      </w:r>
    </w:p>
    <w:p w:rsidR="00AF5863" w:rsidRPr="00CE1F37" w:rsidRDefault="00AF5863" w:rsidP="00AF5863">
      <w:pPr>
        <w:jc w:val="both"/>
        <w:rPr>
          <w:sz w:val="28"/>
          <w:szCs w:val="28"/>
          <w:lang w:val="kk-KZ"/>
        </w:rPr>
      </w:pPr>
      <w:r w:rsidRPr="00CE1F37">
        <w:rPr>
          <w:b/>
          <w:sz w:val="28"/>
          <w:szCs w:val="28"/>
          <w:lang w:val="kk-KZ"/>
        </w:rPr>
        <w:t xml:space="preserve">• </w:t>
      </w:r>
      <w:r w:rsidRPr="00CE1F37">
        <w:rPr>
          <w:sz w:val="28"/>
          <w:szCs w:val="28"/>
          <w:lang w:val="kk-KZ"/>
        </w:rPr>
        <w:t>жоба кезеңдерін уақытылы орындауға қажетті ақша түсімдер легін қамтамасыз етеді;</w:t>
      </w:r>
    </w:p>
    <w:p w:rsidR="00AF5863" w:rsidRPr="00CE1F37" w:rsidRDefault="00AF5863" w:rsidP="00AF5863">
      <w:pPr>
        <w:jc w:val="both"/>
        <w:rPr>
          <w:sz w:val="28"/>
          <w:szCs w:val="28"/>
          <w:lang w:val="kk-KZ"/>
        </w:rPr>
      </w:pPr>
      <w:r w:rsidRPr="00CE1F37">
        <w:rPr>
          <w:b/>
          <w:sz w:val="28"/>
          <w:szCs w:val="28"/>
          <w:lang w:val="kk-KZ"/>
        </w:rPr>
        <w:t xml:space="preserve">• </w:t>
      </w:r>
      <w:r w:rsidRPr="00CE1F37">
        <w:rPr>
          <w:sz w:val="28"/>
          <w:szCs w:val="28"/>
          <w:lang w:val="kk-KZ"/>
        </w:rPr>
        <w:t>қаржы</w:t>
      </w:r>
      <w:r w:rsidRPr="00CE1F37">
        <w:rPr>
          <w:b/>
          <w:sz w:val="28"/>
          <w:szCs w:val="28"/>
          <w:lang w:val="kk-KZ"/>
        </w:rPr>
        <w:t xml:space="preserve"> </w:t>
      </w:r>
      <w:r w:rsidRPr="00CE1F37">
        <w:rPr>
          <w:sz w:val="28"/>
          <w:szCs w:val="28"/>
          <w:lang w:val="kk-KZ"/>
        </w:rPr>
        <w:t>қорларын мақсатты пайдалануға, оларды пайдалану тиімділігін бақылауды белгілейді.</w:t>
      </w:r>
    </w:p>
    <w:p w:rsidR="00AF5863" w:rsidRPr="00CE1F37" w:rsidRDefault="00AF5863" w:rsidP="00AF5863">
      <w:pPr>
        <w:jc w:val="both"/>
        <w:rPr>
          <w:sz w:val="28"/>
          <w:szCs w:val="28"/>
          <w:lang w:val="kk-KZ"/>
        </w:rPr>
      </w:pPr>
      <w:r w:rsidRPr="00CE1F37">
        <w:rPr>
          <w:sz w:val="28"/>
          <w:szCs w:val="28"/>
          <w:lang w:val="kk-KZ"/>
        </w:rPr>
        <w:tab/>
        <w:t>Қаржыландыру ақша қаражаттарын ғана емес, сондай-ақ олардың келесі баламаларын да талап етеді:</w:t>
      </w:r>
    </w:p>
    <w:p w:rsidR="00AF5863" w:rsidRPr="00CE1F37" w:rsidRDefault="00AF5863" w:rsidP="00AF5863">
      <w:pPr>
        <w:ind w:left="708"/>
        <w:jc w:val="both"/>
        <w:rPr>
          <w:sz w:val="28"/>
          <w:szCs w:val="28"/>
          <w:lang w:val="kk-KZ"/>
        </w:rPr>
      </w:pPr>
      <w:r w:rsidRPr="00CE1F37">
        <w:rPr>
          <w:b/>
          <w:sz w:val="28"/>
          <w:szCs w:val="28"/>
          <w:lang w:val="kk-KZ"/>
        </w:rPr>
        <w:t xml:space="preserve">•  </w:t>
      </w:r>
      <w:r w:rsidRPr="00CE1F37">
        <w:rPr>
          <w:sz w:val="28"/>
          <w:szCs w:val="28"/>
          <w:lang w:val="kk-KZ"/>
        </w:rPr>
        <w:t>негізгі және айналымдағы қаражат;</w:t>
      </w:r>
    </w:p>
    <w:p w:rsidR="00AF5863" w:rsidRPr="00CE1F37" w:rsidRDefault="00AF5863" w:rsidP="00AF5863">
      <w:pPr>
        <w:ind w:left="708"/>
        <w:jc w:val="both"/>
        <w:rPr>
          <w:sz w:val="28"/>
          <w:szCs w:val="28"/>
          <w:lang w:val="kk-KZ"/>
        </w:rPr>
      </w:pPr>
      <w:r w:rsidRPr="00CE1F37">
        <w:rPr>
          <w:b/>
          <w:sz w:val="28"/>
          <w:szCs w:val="28"/>
          <w:lang w:val="kk-KZ"/>
        </w:rPr>
        <w:t xml:space="preserve">• </w:t>
      </w:r>
      <w:r w:rsidRPr="00CE1F37">
        <w:rPr>
          <w:sz w:val="28"/>
          <w:szCs w:val="28"/>
          <w:lang w:val="kk-KZ"/>
        </w:rPr>
        <w:t>мүліктік құқықтар;</w:t>
      </w:r>
    </w:p>
    <w:p w:rsidR="00AF5863" w:rsidRPr="00CE1F37" w:rsidRDefault="00AF5863" w:rsidP="00AF5863">
      <w:pPr>
        <w:ind w:left="708"/>
        <w:jc w:val="both"/>
        <w:rPr>
          <w:sz w:val="28"/>
          <w:szCs w:val="28"/>
          <w:lang w:val="kk-KZ"/>
        </w:rPr>
      </w:pPr>
      <w:r w:rsidRPr="00CE1F37">
        <w:rPr>
          <w:b/>
          <w:sz w:val="28"/>
          <w:szCs w:val="28"/>
          <w:lang w:val="kk-KZ"/>
        </w:rPr>
        <w:t xml:space="preserve">• </w:t>
      </w:r>
      <w:r w:rsidRPr="00CE1F37">
        <w:rPr>
          <w:sz w:val="28"/>
          <w:szCs w:val="28"/>
          <w:lang w:val="kk-KZ"/>
        </w:rPr>
        <w:t>материалдық емес активтер;</w:t>
      </w:r>
    </w:p>
    <w:p w:rsidR="00AF5863" w:rsidRPr="00CE1F37" w:rsidRDefault="00AF5863" w:rsidP="00AF5863">
      <w:pPr>
        <w:ind w:left="708"/>
        <w:jc w:val="both"/>
        <w:rPr>
          <w:sz w:val="28"/>
          <w:szCs w:val="28"/>
          <w:lang w:val="kk-KZ"/>
        </w:rPr>
      </w:pPr>
      <w:r w:rsidRPr="00CE1F37">
        <w:rPr>
          <w:b/>
          <w:sz w:val="28"/>
          <w:szCs w:val="28"/>
          <w:lang w:val="kk-KZ"/>
        </w:rPr>
        <w:t xml:space="preserve">• </w:t>
      </w:r>
      <w:r w:rsidRPr="00CE1F37">
        <w:rPr>
          <w:sz w:val="28"/>
          <w:szCs w:val="28"/>
          <w:lang w:val="kk-KZ"/>
        </w:rPr>
        <w:t>несиелер;</w:t>
      </w:r>
    </w:p>
    <w:p w:rsidR="00AF5863" w:rsidRPr="00CE1F37" w:rsidRDefault="00AF5863" w:rsidP="00AF5863">
      <w:pPr>
        <w:ind w:left="708"/>
        <w:jc w:val="both"/>
        <w:rPr>
          <w:sz w:val="28"/>
          <w:szCs w:val="28"/>
          <w:lang w:val="kk-KZ"/>
        </w:rPr>
      </w:pPr>
      <w:r w:rsidRPr="00CE1F37">
        <w:rPr>
          <w:b/>
          <w:sz w:val="28"/>
          <w:szCs w:val="28"/>
          <w:lang w:val="kk-KZ"/>
        </w:rPr>
        <w:t xml:space="preserve">• </w:t>
      </w:r>
      <w:r w:rsidRPr="00CE1F37">
        <w:rPr>
          <w:sz w:val="28"/>
          <w:szCs w:val="28"/>
          <w:lang w:val="kk-KZ"/>
        </w:rPr>
        <w:t>займдар;</w:t>
      </w:r>
    </w:p>
    <w:p w:rsidR="00AF5863" w:rsidRPr="00CE1F37" w:rsidRDefault="00AF5863" w:rsidP="00AF5863">
      <w:pPr>
        <w:ind w:left="708"/>
        <w:jc w:val="both"/>
        <w:rPr>
          <w:sz w:val="28"/>
          <w:szCs w:val="28"/>
          <w:lang w:val="kk-KZ"/>
        </w:rPr>
      </w:pPr>
      <w:r w:rsidRPr="00CE1F37">
        <w:rPr>
          <w:b/>
          <w:sz w:val="28"/>
          <w:szCs w:val="28"/>
          <w:lang w:val="kk-KZ"/>
        </w:rPr>
        <w:t>•</w:t>
      </w:r>
      <w:r w:rsidRPr="00CE1F37">
        <w:rPr>
          <w:sz w:val="28"/>
          <w:szCs w:val="28"/>
          <w:lang w:val="kk-KZ"/>
        </w:rPr>
        <w:t xml:space="preserve"> кепілдер;</w:t>
      </w:r>
    </w:p>
    <w:p w:rsidR="00AF5863" w:rsidRPr="00CE1F37" w:rsidRDefault="00AF5863" w:rsidP="00AF5863">
      <w:pPr>
        <w:ind w:left="708"/>
        <w:jc w:val="both"/>
        <w:rPr>
          <w:sz w:val="28"/>
          <w:szCs w:val="28"/>
          <w:lang w:val="kk-KZ"/>
        </w:rPr>
      </w:pPr>
      <w:r w:rsidRPr="00CE1F37">
        <w:rPr>
          <w:b/>
          <w:sz w:val="28"/>
          <w:szCs w:val="28"/>
          <w:lang w:val="kk-KZ"/>
        </w:rPr>
        <w:t xml:space="preserve">• </w:t>
      </w:r>
      <w:r w:rsidRPr="00CE1F37">
        <w:rPr>
          <w:sz w:val="28"/>
          <w:szCs w:val="28"/>
          <w:lang w:val="kk-KZ"/>
        </w:rPr>
        <w:t>жер учаскелерін пайдалану құқықтары.</w:t>
      </w:r>
    </w:p>
    <w:p w:rsidR="00AF5863" w:rsidRPr="00CE1F37" w:rsidRDefault="00AF5863" w:rsidP="00AF5863">
      <w:pPr>
        <w:jc w:val="both"/>
        <w:rPr>
          <w:sz w:val="28"/>
          <w:szCs w:val="28"/>
          <w:lang w:val="kk-KZ"/>
        </w:rPr>
      </w:pPr>
      <w:r w:rsidRPr="00CE1F37">
        <w:rPr>
          <w:sz w:val="28"/>
          <w:szCs w:val="28"/>
          <w:lang w:val="kk-KZ"/>
        </w:rPr>
        <w:tab/>
        <w:t>Қаржыландыру және оның көздері инвестициялық жобаның түріне, топтарына  байланысты. Мысалы, нақты немесе портфельдік инвестицияларға байланысты қаржыландыру көздері.</w:t>
      </w:r>
    </w:p>
    <w:p w:rsidR="00AF5863" w:rsidRPr="00CE1F37" w:rsidRDefault="00AF5863" w:rsidP="00AF5863">
      <w:pPr>
        <w:jc w:val="both"/>
        <w:rPr>
          <w:sz w:val="28"/>
          <w:szCs w:val="28"/>
          <w:lang w:val="kk-KZ"/>
        </w:rPr>
      </w:pPr>
      <w:r w:rsidRPr="00CE1F37">
        <w:rPr>
          <w:sz w:val="28"/>
          <w:szCs w:val="28"/>
          <w:lang w:val="kk-KZ"/>
        </w:rPr>
        <w:tab/>
        <w:t>Уақытылы қаржыландыру инвестициялық жобаны жүзеге асыру кезінде тәуекелдікті және шығындарды төмендетуге мүмкіндік береді.</w:t>
      </w:r>
    </w:p>
    <w:p w:rsidR="00AF5863" w:rsidRPr="00CE1F37" w:rsidRDefault="00AF5863" w:rsidP="00AF5863">
      <w:pPr>
        <w:jc w:val="both"/>
        <w:rPr>
          <w:sz w:val="28"/>
          <w:szCs w:val="28"/>
          <w:lang w:val="kk-KZ"/>
        </w:rPr>
      </w:pPr>
      <w:r w:rsidRPr="00CE1F37">
        <w:rPr>
          <w:sz w:val="28"/>
          <w:szCs w:val="28"/>
          <w:lang w:val="kk-KZ"/>
        </w:rPr>
        <w:tab/>
        <w:t>Жоғарыда айтылғандай, инвестициялық жоба олардың қатысушыларын әр түрлілігін талап еткендіктен, қаржыландыру қорлары да әр алуан болады.</w:t>
      </w:r>
    </w:p>
    <w:p w:rsidR="00AF5863" w:rsidRPr="00CE1F37" w:rsidRDefault="00AF5863" w:rsidP="00AF5863">
      <w:pPr>
        <w:jc w:val="both"/>
        <w:rPr>
          <w:sz w:val="28"/>
          <w:szCs w:val="28"/>
          <w:lang w:val="kk-KZ"/>
        </w:rPr>
      </w:pPr>
      <w:r w:rsidRPr="00CE1F37">
        <w:rPr>
          <w:sz w:val="28"/>
          <w:szCs w:val="28"/>
          <w:lang w:val="kk-KZ"/>
        </w:rPr>
        <w:tab/>
        <w:t xml:space="preserve">Осыған байланысты қаржыландыру көздерін меншік және сыртқы деп жіктеуге болады. </w:t>
      </w:r>
    </w:p>
    <w:p w:rsidR="00AF5863" w:rsidRPr="00CE1F37" w:rsidRDefault="00AF5863" w:rsidP="00AF5863">
      <w:pPr>
        <w:jc w:val="both"/>
        <w:rPr>
          <w:sz w:val="28"/>
          <w:szCs w:val="28"/>
          <w:lang w:val="kk-KZ"/>
        </w:rPr>
      </w:pPr>
      <w:r w:rsidRPr="00CE1F37">
        <w:rPr>
          <w:sz w:val="28"/>
          <w:szCs w:val="28"/>
          <w:lang w:val="kk-KZ"/>
        </w:rPr>
        <w:tab/>
        <w:t>Қаржылық және басқа қорлардағы қажеттілік инвесторлардың нақты аясына және жобаны іске асырудағы барлық  кезеңдеріндегі  қаржыландыру жоспарына байланысты.</w:t>
      </w:r>
    </w:p>
    <w:p w:rsidR="00AF5863" w:rsidRPr="00CE1F37" w:rsidRDefault="00AF5863" w:rsidP="00AF5863">
      <w:pPr>
        <w:jc w:val="both"/>
        <w:rPr>
          <w:sz w:val="28"/>
          <w:szCs w:val="28"/>
          <w:lang w:val="kk-KZ"/>
        </w:rPr>
      </w:pPr>
      <w:r w:rsidRPr="00CE1F37">
        <w:rPr>
          <w:sz w:val="28"/>
          <w:szCs w:val="28"/>
          <w:lang w:val="kk-KZ"/>
        </w:rPr>
        <w:tab/>
        <w:t>Инвестициялық жобаны қаржыландыру жобасы:</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әр инвестордың іскерлік қызығушылығын;</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 xml:space="preserve"> инвесторға жүктелетін (берілетін) тәуекел деңгейін;</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жобаға қатысушының әрқайсысының жеке салықтық  артықшылықтарын;</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әр түрлі бағалы қағаздар түрлерін эмиссиялау мүмкіндігін;</w:t>
      </w:r>
    </w:p>
    <w:p w:rsidR="00AF5863"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жұмылдырылатын инвестициялық ресурстардың бағасын анықтауды және қарызды жабу мерзімін көрсету арқылы капитал шығындарын қаржыландыру жүйесін шамалайтын  қаржыландыру жобасының көздерінің нақты баламалары болуын болжайды.</w:t>
      </w:r>
    </w:p>
    <w:p w:rsidR="00AF5863" w:rsidRPr="00CE1F37" w:rsidRDefault="00AF5863" w:rsidP="00AF5863">
      <w:pPr>
        <w:jc w:val="both"/>
        <w:rPr>
          <w:sz w:val="28"/>
          <w:szCs w:val="28"/>
          <w:lang w:val="kk-KZ"/>
        </w:rPr>
      </w:pPr>
      <w:r w:rsidRPr="00CE1F37">
        <w:rPr>
          <w:sz w:val="28"/>
          <w:szCs w:val="28"/>
          <w:lang w:val="kk-KZ"/>
        </w:rPr>
        <w:t xml:space="preserve"> Осындай жоспар:</w:t>
      </w:r>
    </w:p>
    <w:p w:rsidR="00AF5863" w:rsidRPr="00CE1F37" w:rsidRDefault="00AF5863" w:rsidP="00AF5863">
      <w:pPr>
        <w:numPr>
          <w:ilvl w:val="0"/>
          <w:numId w:val="1"/>
        </w:numPr>
        <w:jc w:val="both"/>
        <w:rPr>
          <w:sz w:val="28"/>
          <w:szCs w:val="28"/>
          <w:lang w:val="kk-KZ"/>
        </w:rPr>
      </w:pPr>
      <w:proofErr w:type="spellStart"/>
      <w:r w:rsidRPr="00CE1F37">
        <w:rPr>
          <w:sz w:val="28"/>
          <w:szCs w:val="28"/>
        </w:rPr>
        <w:t>жобаны</w:t>
      </w:r>
      <w:proofErr w:type="spellEnd"/>
      <w:r w:rsidRPr="00CE1F37">
        <w:rPr>
          <w:sz w:val="28"/>
          <w:szCs w:val="28"/>
          <w:lang w:val="kk-KZ"/>
        </w:rPr>
        <w:t>ң өміршеңдік тәуекелін;</w:t>
      </w:r>
    </w:p>
    <w:p w:rsidR="00AF5863" w:rsidRPr="00CE1F37" w:rsidRDefault="00AF5863" w:rsidP="00AF5863">
      <w:pPr>
        <w:numPr>
          <w:ilvl w:val="0"/>
          <w:numId w:val="1"/>
        </w:numPr>
        <w:jc w:val="both"/>
        <w:rPr>
          <w:sz w:val="28"/>
          <w:szCs w:val="28"/>
          <w:lang w:val="kk-KZ"/>
        </w:rPr>
      </w:pPr>
      <w:r w:rsidRPr="00CE1F37">
        <w:rPr>
          <w:sz w:val="28"/>
          <w:szCs w:val="28"/>
          <w:lang w:val="kk-KZ"/>
        </w:rPr>
        <w:t>салық тәуекелін;</w:t>
      </w:r>
    </w:p>
    <w:p w:rsidR="00AF5863" w:rsidRPr="00CE1F37" w:rsidRDefault="00AF5863" w:rsidP="00AF5863">
      <w:pPr>
        <w:numPr>
          <w:ilvl w:val="0"/>
          <w:numId w:val="1"/>
        </w:numPr>
        <w:jc w:val="both"/>
        <w:rPr>
          <w:sz w:val="28"/>
          <w:szCs w:val="28"/>
          <w:lang w:val="kk-KZ"/>
        </w:rPr>
      </w:pPr>
      <w:r w:rsidRPr="00CE1F37">
        <w:rPr>
          <w:sz w:val="28"/>
          <w:szCs w:val="28"/>
          <w:lang w:val="kk-KZ"/>
        </w:rPr>
        <w:lastRenderedPageBreak/>
        <w:t>қарыздарды төлемеу тәуекелін;</w:t>
      </w:r>
    </w:p>
    <w:p w:rsidR="00AF5863" w:rsidRPr="00CE1F37" w:rsidRDefault="00AF5863" w:rsidP="00AF5863">
      <w:pPr>
        <w:numPr>
          <w:ilvl w:val="0"/>
          <w:numId w:val="1"/>
        </w:numPr>
        <w:jc w:val="both"/>
        <w:rPr>
          <w:sz w:val="28"/>
          <w:szCs w:val="28"/>
          <w:lang w:val="kk-KZ"/>
        </w:rPr>
      </w:pPr>
      <w:r w:rsidRPr="00CE1F37">
        <w:rPr>
          <w:sz w:val="28"/>
          <w:szCs w:val="28"/>
          <w:lang w:val="kk-KZ"/>
        </w:rPr>
        <w:t>құрылысты аяқтамау тәуекелін болдырмауды шамалайды.</w:t>
      </w:r>
    </w:p>
    <w:p w:rsidR="00AF5863" w:rsidRPr="00CE1F37" w:rsidRDefault="00AF5863" w:rsidP="00AF5863">
      <w:pPr>
        <w:ind w:left="360" w:firstLine="540"/>
        <w:jc w:val="both"/>
        <w:rPr>
          <w:sz w:val="28"/>
          <w:szCs w:val="28"/>
          <w:lang w:val="kk-KZ"/>
        </w:rPr>
      </w:pPr>
      <w:r w:rsidRPr="00CE1F37">
        <w:rPr>
          <w:sz w:val="28"/>
          <w:szCs w:val="28"/>
          <w:lang w:val="kk-KZ"/>
        </w:rPr>
        <w:t xml:space="preserve">Қорытындылай келе,  қаржы жоспары және оның жеке құрама бөліктеріне: </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капитал шығындарының кестесін;</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қарыздарды жабу кестесін;</w:t>
      </w:r>
    </w:p>
    <w:p w:rsidR="00AF5863" w:rsidRPr="00CE1F37" w:rsidRDefault="00AF5863" w:rsidP="00AF5863">
      <w:pPr>
        <w:ind w:firstLine="720"/>
        <w:jc w:val="both"/>
        <w:rPr>
          <w:sz w:val="28"/>
          <w:szCs w:val="28"/>
          <w:lang w:val="kk-KZ"/>
        </w:rPr>
      </w:pPr>
      <w:r w:rsidRPr="00CE1F37">
        <w:rPr>
          <w:b/>
          <w:sz w:val="28"/>
          <w:szCs w:val="28"/>
          <w:lang w:val="kk-KZ"/>
        </w:rPr>
        <w:t xml:space="preserve">• </w:t>
      </w:r>
      <w:r w:rsidRPr="00CE1F37">
        <w:rPr>
          <w:sz w:val="28"/>
          <w:szCs w:val="28"/>
          <w:lang w:val="kk-KZ"/>
        </w:rPr>
        <w:t>жобаға қатысушылар және инвесторлар арасындағы қаржылық келісім кіретінін атап өту жөн.</w:t>
      </w:r>
    </w:p>
    <w:p w:rsidR="00AF5863" w:rsidRPr="00CE1F37" w:rsidRDefault="00AF5863" w:rsidP="00AF5863">
      <w:pPr>
        <w:jc w:val="both"/>
        <w:rPr>
          <w:sz w:val="28"/>
          <w:szCs w:val="28"/>
          <w:lang w:val="kk-KZ"/>
        </w:rPr>
      </w:pPr>
      <w:r w:rsidRPr="00CE1F37">
        <w:rPr>
          <w:sz w:val="28"/>
          <w:szCs w:val="28"/>
          <w:lang w:val="kk-KZ"/>
        </w:rPr>
        <w:tab/>
        <w:t>Осының бәрі біріге отырып,  болуы мүмкін тәуекелдерді азайтуға жағдай жасайды.</w:t>
      </w:r>
    </w:p>
    <w:p w:rsidR="00AF5863" w:rsidRPr="00CE1F37" w:rsidRDefault="00AF5863" w:rsidP="00AF5863">
      <w:pPr>
        <w:jc w:val="both"/>
        <w:rPr>
          <w:sz w:val="28"/>
          <w:szCs w:val="28"/>
          <w:lang w:val="kk-KZ"/>
        </w:rPr>
      </w:pPr>
      <w:r w:rsidRPr="00CE1F37">
        <w:rPr>
          <w:sz w:val="28"/>
          <w:szCs w:val="28"/>
          <w:lang w:val="kk-KZ"/>
        </w:rPr>
        <w:tab/>
        <w:t>Инвестициялық жобаларды қаржыландыру жүйесі қаржыландыру көздерін және олардың ұйымдастыру нышандарын болжайды.</w:t>
      </w:r>
    </w:p>
    <w:p w:rsidR="00AF5863" w:rsidRPr="00CE1F37" w:rsidRDefault="00AF5863" w:rsidP="00AF5863">
      <w:pPr>
        <w:jc w:val="both"/>
        <w:rPr>
          <w:sz w:val="28"/>
          <w:szCs w:val="28"/>
          <w:lang w:val="kk-KZ"/>
        </w:rPr>
      </w:pPr>
      <w:r w:rsidRPr="00CE1F37">
        <w:rPr>
          <w:sz w:val="28"/>
          <w:szCs w:val="28"/>
          <w:lang w:val="kk-KZ"/>
        </w:rPr>
        <w:tab/>
        <w:t>Одан әрі инвестициялық жобаларды қаржыландыру жүйесіне қатысушылардың ұйымдастыру нышандарын жіктеуді 8.1-8.3 кестесінде қарастырамыз.</w:t>
      </w:r>
    </w:p>
    <w:p w:rsidR="00AF5863" w:rsidRPr="00CE1F37" w:rsidRDefault="00AF5863" w:rsidP="00AF5863">
      <w:pPr>
        <w:ind w:firstLine="708"/>
        <w:jc w:val="both"/>
        <w:rPr>
          <w:sz w:val="28"/>
          <w:szCs w:val="28"/>
          <w:lang w:val="kk-KZ"/>
        </w:rPr>
      </w:pPr>
      <w:r w:rsidRPr="00CE1F37">
        <w:rPr>
          <w:sz w:val="28"/>
          <w:szCs w:val="28"/>
          <w:lang w:val="kk-KZ"/>
        </w:rPr>
        <w:t>Тәуекел көздеріне қарыздық және жұмылдырылған қаражаттар кіреді, өйткені ол қарызды қайтару және қарыз бағасымен байланысты.</w:t>
      </w:r>
    </w:p>
    <w:p w:rsidR="00AF5863" w:rsidRPr="00CE1F37" w:rsidRDefault="00AF5863" w:rsidP="00AF5863">
      <w:pPr>
        <w:jc w:val="both"/>
        <w:rPr>
          <w:sz w:val="28"/>
          <w:szCs w:val="28"/>
          <w:lang w:val="kk-KZ"/>
        </w:rPr>
      </w:pPr>
      <w:r w:rsidRPr="00CE1F37">
        <w:rPr>
          <w:sz w:val="28"/>
          <w:szCs w:val="28"/>
          <w:lang w:val="kk-KZ"/>
        </w:rPr>
        <w:t>Тәуекелсіз қаржыландыру көздеріне:</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бөлінбеген пайда;</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амортизациялық бөлінген сома;</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тұтынушы кооперацияларын дамыту қоры (тұтынушы кооперациялары жүйесінде);</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жүйеішілік мақсатты қаржыландыру кіреді.</w:t>
      </w:r>
    </w:p>
    <w:p w:rsidR="00AF5863" w:rsidRPr="00CE1F37" w:rsidRDefault="00AF5863" w:rsidP="00AF5863">
      <w:pPr>
        <w:jc w:val="both"/>
        <w:rPr>
          <w:sz w:val="28"/>
          <w:szCs w:val="28"/>
          <w:lang w:val="kk-KZ"/>
        </w:rPr>
      </w:pPr>
      <w:r w:rsidRPr="00CE1F37">
        <w:rPr>
          <w:sz w:val="28"/>
          <w:szCs w:val="28"/>
          <w:lang w:val="kk-KZ"/>
        </w:rPr>
        <w:t>Қаржыландыру инвестицияларын талқылай отырып:</w:t>
      </w:r>
    </w:p>
    <w:p w:rsidR="00AF5863" w:rsidRPr="00CE1F37" w:rsidRDefault="00AF5863" w:rsidP="00AF5863">
      <w:pPr>
        <w:jc w:val="both"/>
        <w:rPr>
          <w:sz w:val="28"/>
          <w:szCs w:val="28"/>
          <w:lang w:val="kk-KZ"/>
        </w:rPr>
      </w:pPr>
      <w:r w:rsidRPr="00CE1F37">
        <w:rPr>
          <w:b/>
          <w:sz w:val="28"/>
          <w:szCs w:val="28"/>
          <w:lang w:val="kk-KZ"/>
        </w:rPr>
        <w:t xml:space="preserve">• </w:t>
      </w:r>
      <w:r w:rsidRPr="00CE1F37">
        <w:rPr>
          <w:sz w:val="28"/>
          <w:szCs w:val="28"/>
          <w:lang w:val="kk-KZ"/>
        </w:rPr>
        <w:t>қаржыландыру көздерін;</w:t>
      </w:r>
    </w:p>
    <w:p w:rsidR="00AF5863" w:rsidRPr="00CE1F37" w:rsidRDefault="00AF5863" w:rsidP="00AF5863">
      <w:pPr>
        <w:jc w:val="both"/>
        <w:rPr>
          <w:sz w:val="28"/>
          <w:szCs w:val="28"/>
          <w:lang w:val="kk-KZ"/>
        </w:rPr>
      </w:pPr>
      <w:r w:rsidRPr="00CE1F37">
        <w:rPr>
          <w:b/>
          <w:sz w:val="28"/>
          <w:szCs w:val="28"/>
          <w:lang w:val="kk-KZ"/>
        </w:rPr>
        <w:t xml:space="preserve">• </w:t>
      </w:r>
      <w:r w:rsidRPr="00CE1F37">
        <w:rPr>
          <w:sz w:val="28"/>
          <w:szCs w:val="28"/>
          <w:lang w:val="kk-KZ"/>
        </w:rPr>
        <w:t>инвестицияларды қаржыландыру әдістерін ажырата алған жөн.</w:t>
      </w:r>
    </w:p>
    <w:p w:rsidR="00AF5863" w:rsidRPr="00CE1F37" w:rsidRDefault="00AF5863" w:rsidP="00AF5863">
      <w:pPr>
        <w:ind w:firstLine="708"/>
        <w:jc w:val="both"/>
        <w:rPr>
          <w:sz w:val="28"/>
          <w:szCs w:val="28"/>
          <w:lang w:val="kk-KZ"/>
        </w:rPr>
      </w:pPr>
      <w:r w:rsidRPr="00CE1F37">
        <w:rPr>
          <w:i/>
          <w:sz w:val="28"/>
          <w:szCs w:val="28"/>
          <w:lang w:val="kk-KZ"/>
        </w:rPr>
        <w:t>Инвестицияны қаржыландыру көздері</w:t>
      </w:r>
      <w:r w:rsidRPr="00CE1F37">
        <w:rPr>
          <w:sz w:val="28"/>
          <w:szCs w:val="28"/>
          <w:lang w:val="kk-KZ"/>
        </w:rPr>
        <w:t xml:space="preserve"> – инвестирциялық ресурстар ретінде пайдаланылатын ақша қаражаттары және басқа активтері.</w:t>
      </w:r>
    </w:p>
    <w:p w:rsidR="00AF5863" w:rsidRPr="00CE1F37" w:rsidRDefault="00AF5863" w:rsidP="00AF5863">
      <w:pPr>
        <w:ind w:firstLine="708"/>
        <w:jc w:val="both"/>
        <w:rPr>
          <w:sz w:val="28"/>
          <w:szCs w:val="28"/>
          <w:lang w:val="kk-KZ"/>
        </w:rPr>
      </w:pPr>
      <w:r w:rsidRPr="00CE1F37">
        <w:rPr>
          <w:i/>
          <w:sz w:val="28"/>
          <w:szCs w:val="28"/>
          <w:lang w:val="kk-KZ"/>
        </w:rPr>
        <w:t>Инвестицияны қаржыландыру әдістері</w:t>
      </w:r>
      <w:r>
        <w:rPr>
          <w:i/>
          <w:sz w:val="28"/>
          <w:szCs w:val="28"/>
          <w:lang w:val="kk-KZ"/>
        </w:rPr>
        <w:t xml:space="preserve"> </w:t>
      </w:r>
      <w:r w:rsidRPr="00CE1F37">
        <w:rPr>
          <w:sz w:val="28"/>
          <w:szCs w:val="28"/>
          <w:lang w:val="kk-KZ"/>
        </w:rPr>
        <w:t xml:space="preserve">–  келісімшарт, нормативті-заңдылық негізінде негізделген және қандай да бір жақтың немесе екі жақтың мүддесін сақтауды, ұжымдық мүддені сақтау жорамалдайтын инвестициялық ресурстарды жұмылдыру әдісі. </w:t>
      </w:r>
    </w:p>
    <w:p w:rsidR="00AF5863" w:rsidRPr="00CE1F37" w:rsidRDefault="00AF5863" w:rsidP="00AF5863">
      <w:pPr>
        <w:ind w:firstLine="708"/>
        <w:jc w:val="both"/>
        <w:rPr>
          <w:sz w:val="28"/>
          <w:szCs w:val="28"/>
          <w:lang w:val="kk-KZ"/>
        </w:rPr>
      </w:pPr>
      <w:r w:rsidRPr="00CE1F37">
        <w:rPr>
          <w:sz w:val="28"/>
          <w:szCs w:val="28"/>
          <w:lang w:val="kk-KZ"/>
        </w:rPr>
        <w:t>Инвестицияны қаржыландырудың жеке әдістері қаржыландыру нышандарымен байланысты.</w:t>
      </w:r>
    </w:p>
    <w:p w:rsidR="00AF5863" w:rsidRPr="00CE1F37" w:rsidRDefault="00AF5863" w:rsidP="00AF5863">
      <w:pPr>
        <w:ind w:firstLine="708"/>
        <w:jc w:val="both"/>
        <w:rPr>
          <w:sz w:val="28"/>
          <w:szCs w:val="28"/>
          <w:lang w:val="kk-KZ"/>
        </w:rPr>
      </w:pPr>
      <w:r w:rsidRPr="00CE1F37">
        <w:rPr>
          <w:sz w:val="28"/>
          <w:szCs w:val="28"/>
          <w:lang w:val="kk-KZ"/>
        </w:rPr>
        <w:t>Қаржыландырудың келесі әдістері бар:</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бюджеттік қаржыландыру жүйесі;</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өзін өзі қаржыландыру;</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 xml:space="preserve"> акциялар, бағалы қағаздарды шығару және сату есебінен қаржыландыру;</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ұзақ мерзімдік қарыз (несиелік) қаржыландыру;</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лизингтік қаржыландыру;</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аралас қаржыландыру;</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жобалық қаржыландыру;</w:t>
      </w:r>
    </w:p>
    <w:p w:rsidR="00AF5863" w:rsidRPr="00CE1F37" w:rsidRDefault="00AF5863" w:rsidP="00AF5863">
      <w:pPr>
        <w:ind w:firstLine="708"/>
        <w:jc w:val="both"/>
        <w:rPr>
          <w:sz w:val="28"/>
          <w:szCs w:val="28"/>
          <w:lang w:val="kk-KZ"/>
        </w:rPr>
      </w:pPr>
      <w:r w:rsidRPr="00CE1F37">
        <w:rPr>
          <w:b/>
          <w:sz w:val="28"/>
          <w:szCs w:val="28"/>
          <w:lang w:val="kk-KZ"/>
        </w:rPr>
        <w:t xml:space="preserve">• </w:t>
      </w:r>
      <w:r w:rsidRPr="00CE1F37">
        <w:rPr>
          <w:sz w:val="28"/>
          <w:szCs w:val="28"/>
          <w:lang w:val="kk-KZ"/>
        </w:rPr>
        <w:t>салықтық қаржыландыру жүйесі;</w:t>
      </w:r>
    </w:p>
    <w:p w:rsidR="00AF5863" w:rsidRPr="00CE1F37" w:rsidRDefault="00AF5863" w:rsidP="00AF5863">
      <w:pPr>
        <w:jc w:val="both"/>
        <w:rPr>
          <w:sz w:val="28"/>
          <w:szCs w:val="28"/>
          <w:lang w:val="kk-KZ"/>
        </w:rPr>
      </w:pPr>
      <w:r w:rsidRPr="00CE1F37">
        <w:rPr>
          <w:sz w:val="28"/>
          <w:szCs w:val="28"/>
          <w:lang w:val="kk-KZ"/>
        </w:rPr>
        <w:lastRenderedPageBreak/>
        <w:tab/>
      </w:r>
      <w:r w:rsidRPr="00CE1F37">
        <w:rPr>
          <w:i/>
          <w:sz w:val="28"/>
          <w:szCs w:val="28"/>
          <w:lang w:val="kk-KZ"/>
        </w:rPr>
        <w:t>Бюджеттік қаржыландыру</w:t>
      </w:r>
      <w:r>
        <w:rPr>
          <w:i/>
          <w:sz w:val="28"/>
          <w:szCs w:val="28"/>
          <w:lang w:val="kk-KZ"/>
        </w:rPr>
        <w:t xml:space="preserve"> </w:t>
      </w:r>
      <w:r w:rsidRPr="00CE1F37">
        <w:rPr>
          <w:sz w:val="28"/>
          <w:szCs w:val="28"/>
          <w:lang w:val="kk-KZ"/>
        </w:rPr>
        <w:t>–</w:t>
      </w:r>
      <w:r>
        <w:rPr>
          <w:sz w:val="28"/>
          <w:szCs w:val="28"/>
          <w:lang w:val="kk-KZ"/>
        </w:rPr>
        <w:t xml:space="preserve"> </w:t>
      </w:r>
      <w:r w:rsidRPr="00CE1F37">
        <w:rPr>
          <w:sz w:val="28"/>
          <w:szCs w:val="28"/>
          <w:lang w:val="kk-KZ"/>
        </w:rPr>
        <w:t xml:space="preserve">өндірістік және әлеуметтік инфрақұрылымдарды дамыту үшін федералдық бюджеттен қаржылық ресурстарды бағыттау. Басымдырақ бөлігі әлеуметтік саланың басты қажеттіліктеріне- тұрғын үй және муниципалдық құрылыс, денсаулық сақтау, мәдениет, ғылымға бағытталады. Көрсетілген мақсаттарға бюджетте инвестициялық мақсаттарға салынған қаражаттың 80% бағытталады. Қалған 20% отандық жәе шетел инвестицияларының тауар, жұмыс және қызмет көрсету өндірісіне бағытталады. </w:t>
      </w:r>
    </w:p>
    <w:p w:rsidR="00AF5863" w:rsidRPr="00CE1F37" w:rsidRDefault="00AF5863" w:rsidP="00AF5863">
      <w:pPr>
        <w:jc w:val="both"/>
        <w:rPr>
          <w:sz w:val="28"/>
          <w:szCs w:val="28"/>
          <w:lang w:val="kk-KZ"/>
        </w:rPr>
      </w:pPr>
      <w:r w:rsidRPr="00CE1F37">
        <w:rPr>
          <w:sz w:val="28"/>
          <w:szCs w:val="28"/>
          <w:lang w:val="kk-KZ"/>
        </w:rPr>
        <w:tab/>
        <w:t>Осы сегментегі қаржыландыру көздері федералдық бюджеттен және бюджеттен тыс қорларының қаражаттары болып табылады.</w:t>
      </w:r>
    </w:p>
    <w:p w:rsidR="00AF5863" w:rsidRPr="00CE1F37" w:rsidRDefault="00AF5863" w:rsidP="00AF5863">
      <w:pPr>
        <w:jc w:val="both"/>
        <w:rPr>
          <w:sz w:val="28"/>
          <w:szCs w:val="28"/>
          <w:lang w:val="kk-KZ"/>
        </w:rPr>
      </w:pPr>
      <w:r w:rsidRPr="00CE1F37">
        <w:rPr>
          <w:sz w:val="28"/>
          <w:szCs w:val="28"/>
          <w:lang w:val="kk-KZ"/>
        </w:rPr>
        <w:tab/>
        <w:t>Бюджеттік ақша қаражаттары:</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конкурстық негізде жоғары тиімді жобаларды қаржылық қолдауға;</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федералды инвестициялық бағдарламаларды жартылай және толық қаржыландыруға бағытталады.</w:t>
      </w:r>
    </w:p>
    <w:p w:rsidR="00AF5863" w:rsidRPr="00CE1F37" w:rsidRDefault="00AF5863" w:rsidP="00AF5863">
      <w:pPr>
        <w:jc w:val="both"/>
        <w:rPr>
          <w:sz w:val="28"/>
          <w:szCs w:val="28"/>
          <w:lang w:val="kk-KZ"/>
        </w:rPr>
      </w:pPr>
      <w:r w:rsidRPr="00CE1F37">
        <w:rPr>
          <w:sz w:val="28"/>
          <w:szCs w:val="28"/>
          <w:lang w:val="kk-KZ"/>
        </w:rPr>
        <w:tab/>
        <w:t>Мол тиімді инвестициялық жобалардың шығынның орнын толтыру мерзімі 2 жылдан аспауы қажет. Бұл жағдайда заемшы өз қаражатының 20% салуы қажет.</w:t>
      </w:r>
    </w:p>
    <w:p w:rsidR="00AF5863" w:rsidRPr="00CE1F37" w:rsidRDefault="00AF5863" w:rsidP="00AF5863">
      <w:pPr>
        <w:jc w:val="both"/>
        <w:rPr>
          <w:sz w:val="28"/>
          <w:szCs w:val="28"/>
          <w:lang w:val="kk-KZ"/>
        </w:rPr>
      </w:pPr>
      <w:r w:rsidRPr="00CE1F37">
        <w:rPr>
          <w:sz w:val="28"/>
          <w:szCs w:val="28"/>
          <w:lang w:val="kk-KZ"/>
        </w:rPr>
        <w:tab/>
        <w:t>Федералды инвестициялық бағдарламаларды қаржыландыру басымды инвестициялық жобаға сәйкес,  жаңа құрылысқа, кеңейту, қайта жөндеу, жұмыс істеп тұрған кәсіпорындарды техникалық жабдықтауға, жалпы мемлекеттік мағынасы бар денсаулық сақтау, білім беру, ТКШ, ауыл шаруашылығына бағытталады.</w:t>
      </w:r>
    </w:p>
    <w:p w:rsidR="00AF5863" w:rsidRPr="00CE1F37" w:rsidRDefault="00AF5863" w:rsidP="00AF5863">
      <w:pPr>
        <w:jc w:val="both"/>
        <w:rPr>
          <w:sz w:val="28"/>
          <w:szCs w:val="28"/>
          <w:lang w:val="kk-KZ"/>
        </w:rPr>
      </w:pPr>
      <w:r w:rsidRPr="00CE1F37">
        <w:rPr>
          <w:sz w:val="28"/>
          <w:szCs w:val="28"/>
          <w:lang w:val="kk-KZ"/>
        </w:rPr>
        <w:tab/>
        <w:t xml:space="preserve">Бюджеттен тыс көздерге: үлестік инвестициялық қорлар, сақтандыру ұйымдары және зейнетақы қорлары кіреді. </w:t>
      </w:r>
    </w:p>
    <w:p w:rsidR="00AF5863" w:rsidRPr="00CE1F37" w:rsidRDefault="00AF5863" w:rsidP="00AF5863">
      <w:pPr>
        <w:jc w:val="both"/>
        <w:rPr>
          <w:sz w:val="28"/>
          <w:szCs w:val="28"/>
          <w:lang w:val="kk-KZ"/>
        </w:rPr>
      </w:pPr>
      <w:r w:rsidRPr="00CE1F37">
        <w:rPr>
          <w:sz w:val="28"/>
          <w:szCs w:val="28"/>
          <w:lang w:val="kk-KZ"/>
        </w:rPr>
        <w:tab/>
        <w:t>Өзін өзі қаржыландыру таза пайданы пайдалануды болжайды, яғни, оны өндірісті дамытуға пайдалану, нақтырақ айтқанда- негізгі капиталға салу және (немесе) пайданы капиталға айналдыру. Амортизаторлық  бөлінген сома көлемі айналымнан тыс активтердің құрылымына байланысты, өйткені негізгі өндірістік қорлардың  активті бөлігінің меншікті салмағы жоғары болған сайын, амортизаторлық бөлінген сома соғұрлым көп. Сонымен қатар, амортизаторлық сомалар мөлшеріне инвестициялық жобаларды қаржыландыру көзі ретінде келесі факторлар әсер етеді:</w:t>
      </w:r>
    </w:p>
    <w:p w:rsidR="00AF5863" w:rsidRPr="00CE1F37" w:rsidRDefault="00AF5863" w:rsidP="00AF5863">
      <w:pPr>
        <w:jc w:val="both"/>
        <w:rPr>
          <w:sz w:val="28"/>
          <w:szCs w:val="28"/>
          <w:lang w:val="kk-KZ"/>
        </w:rPr>
      </w:pPr>
      <w:r w:rsidRPr="00CE1F37">
        <w:rPr>
          <w:b/>
          <w:sz w:val="28"/>
          <w:szCs w:val="28"/>
          <w:lang w:val="kk-KZ"/>
        </w:rPr>
        <w:t xml:space="preserve">• </w:t>
      </w:r>
      <w:r w:rsidRPr="00CE1F37">
        <w:rPr>
          <w:sz w:val="28"/>
          <w:szCs w:val="28"/>
          <w:lang w:val="kk-KZ"/>
        </w:rPr>
        <w:t>амортизация салу тәсілдері;</w:t>
      </w:r>
    </w:p>
    <w:p w:rsidR="00AF5863" w:rsidRPr="00CE1F37" w:rsidRDefault="00AF5863" w:rsidP="00AF5863">
      <w:pPr>
        <w:jc w:val="both"/>
        <w:rPr>
          <w:sz w:val="28"/>
          <w:szCs w:val="28"/>
          <w:lang w:val="kk-KZ"/>
        </w:rPr>
      </w:pPr>
      <w:r w:rsidRPr="00CE1F37">
        <w:rPr>
          <w:b/>
          <w:sz w:val="28"/>
          <w:szCs w:val="28"/>
          <w:lang w:val="kk-KZ"/>
        </w:rPr>
        <w:t xml:space="preserve">• </w:t>
      </w:r>
      <w:r w:rsidRPr="00CE1F37">
        <w:rPr>
          <w:sz w:val="28"/>
          <w:szCs w:val="28"/>
          <w:lang w:val="kk-KZ"/>
        </w:rPr>
        <w:t>кәсіпорынның амортизаторлық саясаты.</w:t>
      </w:r>
    </w:p>
    <w:p w:rsidR="00AF5863" w:rsidRPr="00CE1F37" w:rsidRDefault="00AF5863" w:rsidP="00AF5863">
      <w:pPr>
        <w:jc w:val="both"/>
        <w:rPr>
          <w:sz w:val="28"/>
          <w:szCs w:val="28"/>
          <w:lang w:val="kk-KZ"/>
        </w:rPr>
      </w:pPr>
      <w:r w:rsidRPr="00CE1F37">
        <w:rPr>
          <w:sz w:val="28"/>
          <w:szCs w:val="28"/>
          <w:lang w:val="kk-KZ"/>
        </w:rPr>
        <w:tab/>
        <w:t>Шаруашылық ішілік резервтер қаржыландыру көзі ретінде артық айналымнан тыс активтерді сатудағы ақша қаражаттарынан, сақтандыру компанияларының  стихиялық апаттар, бақытсыз оқиғалар салдарынан шыққан шығынды толтыру есебінен, айналымдағы артық қаражаттарды иммобилизациялаудан, НМЛ сатудан ақша алуды болжайды. Осылайша, инвестициялық жобаларды өзін өзі қаржыландыру көздеріне: пайда, амортизациялық салым және шаруашылық ішілік резервтер жатады.  Бұл ең сенімді көз екенін айта кету жөн, бірақ, ол шамалы болғандықтан ол ұсақ, орташа инвестициялық жобаны қаржыландыруға ғана келеді. Ірі инвестициялық жобаларды қаржыландыру әдетте, жеке заемдік және жұмылдырылған қаражат есебінен жүргізіледі.</w:t>
      </w:r>
    </w:p>
    <w:p w:rsidR="00AF5863" w:rsidRPr="00CE1F37" w:rsidRDefault="00AF5863" w:rsidP="00AF5863">
      <w:pPr>
        <w:jc w:val="both"/>
        <w:rPr>
          <w:sz w:val="28"/>
          <w:szCs w:val="28"/>
          <w:lang w:val="kk-KZ"/>
        </w:rPr>
      </w:pPr>
      <w:r w:rsidRPr="00CE1F37">
        <w:rPr>
          <w:sz w:val="28"/>
          <w:szCs w:val="28"/>
          <w:lang w:val="kk-KZ"/>
        </w:rPr>
        <w:lastRenderedPageBreak/>
        <w:tab/>
      </w:r>
      <w:r w:rsidRPr="00CE1F37">
        <w:rPr>
          <w:i/>
          <w:sz w:val="28"/>
          <w:szCs w:val="28"/>
          <w:lang w:val="kk-KZ"/>
        </w:rPr>
        <w:t>Акционерлік қаржыландыру</w:t>
      </w:r>
      <w:r w:rsidRPr="00CE1F37">
        <w:rPr>
          <w:sz w:val="28"/>
          <w:szCs w:val="28"/>
          <w:lang w:val="kk-KZ"/>
        </w:rPr>
        <w:t xml:space="preserve">- акционерлік қоғамдарда пайдаланылады. Болуы мүмкін инвесторлар ретінде коммерциялық банктер, институциялық инвесторлар қатысады. Қарыздық қаражаттардың (жұмылдырылған) алушысы корпорациялар және кәсіпорындар   болып табылады. </w:t>
      </w:r>
    </w:p>
    <w:p w:rsidR="00AF5863" w:rsidRPr="00CE1F37" w:rsidRDefault="00AF5863" w:rsidP="00AF5863">
      <w:pPr>
        <w:jc w:val="both"/>
        <w:rPr>
          <w:sz w:val="28"/>
          <w:szCs w:val="28"/>
          <w:lang w:val="kk-KZ"/>
        </w:rPr>
      </w:pPr>
      <w:r w:rsidRPr="00CE1F37">
        <w:rPr>
          <w:sz w:val="28"/>
          <w:szCs w:val="28"/>
          <w:lang w:val="kk-KZ"/>
        </w:rPr>
        <w:tab/>
        <w:t xml:space="preserve">Осы қаржыландырудың маңыздылығы корпорациядан (кәсіпорыннан) инвестицияларды вариабельді пайдалану болып табылады. </w:t>
      </w:r>
    </w:p>
    <w:p w:rsidR="00AF5863" w:rsidRPr="00CE1F37" w:rsidRDefault="00AF5863" w:rsidP="00AF5863">
      <w:pPr>
        <w:jc w:val="both"/>
        <w:rPr>
          <w:sz w:val="28"/>
          <w:szCs w:val="28"/>
          <w:lang w:val="kk-KZ"/>
        </w:rPr>
      </w:pPr>
      <w:r w:rsidRPr="00CE1F37">
        <w:rPr>
          <w:sz w:val="28"/>
          <w:szCs w:val="28"/>
          <w:lang w:val="kk-KZ"/>
        </w:rPr>
        <w:t>Сонымен қатар, айтарлықтай қиыншылықтары да бар, атап айтқанда:</w:t>
      </w:r>
    </w:p>
    <w:p w:rsidR="00AF5863" w:rsidRPr="00CE1F37" w:rsidRDefault="00AF5863" w:rsidP="00AF5863">
      <w:pPr>
        <w:ind w:firstLine="540"/>
        <w:jc w:val="both"/>
        <w:rPr>
          <w:sz w:val="28"/>
          <w:szCs w:val="28"/>
          <w:lang w:val="kk-KZ"/>
        </w:rPr>
      </w:pPr>
      <w:r w:rsidRPr="00CE1F37">
        <w:rPr>
          <w:sz w:val="28"/>
          <w:szCs w:val="28"/>
          <w:lang w:val="kk-KZ"/>
        </w:rPr>
        <w:t xml:space="preserve"> </w:t>
      </w:r>
      <w:r w:rsidRPr="00CE1F37">
        <w:rPr>
          <w:b/>
          <w:sz w:val="28"/>
          <w:szCs w:val="28"/>
          <w:lang w:val="kk-KZ"/>
        </w:rPr>
        <w:t xml:space="preserve">• </w:t>
      </w:r>
      <w:r w:rsidRPr="00CE1F37">
        <w:rPr>
          <w:sz w:val="28"/>
          <w:szCs w:val="28"/>
          <w:lang w:val="kk-KZ"/>
        </w:rPr>
        <w:t xml:space="preserve">инвестициялардың мақсатты емес түрі; </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 xml:space="preserve"> жұмыс нақты инвестициялар нарығында емес, тек қана бағалы қағаздар нарығында жүзеге асырылады;</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инвестор тәуекелінің жоғары деңгейі.</w:t>
      </w:r>
    </w:p>
    <w:p w:rsidR="00AF5863" w:rsidRPr="00CE1F37" w:rsidRDefault="00AF5863" w:rsidP="00AF5863">
      <w:pPr>
        <w:jc w:val="both"/>
        <w:rPr>
          <w:sz w:val="28"/>
          <w:szCs w:val="28"/>
          <w:lang w:val="kk-KZ"/>
        </w:rPr>
      </w:pPr>
      <w:r w:rsidRPr="00CE1F37">
        <w:rPr>
          <w:sz w:val="28"/>
          <w:szCs w:val="28"/>
          <w:lang w:val="kk-KZ"/>
        </w:rPr>
        <w:tab/>
        <w:t xml:space="preserve">Акционерлік қаржыландыру ұжымдық инвестициялауға жатады және несиелік қаржыландырудың баламасы болып табылады. </w:t>
      </w:r>
    </w:p>
    <w:p w:rsidR="00AF5863" w:rsidRPr="00CE1F37" w:rsidRDefault="00AF5863" w:rsidP="00AF5863">
      <w:pPr>
        <w:jc w:val="both"/>
        <w:rPr>
          <w:sz w:val="28"/>
          <w:szCs w:val="28"/>
          <w:lang w:val="kk-KZ"/>
        </w:rPr>
      </w:pPr>
      <w:r w:rsidRPr="00CE1F37">
        <w:rPr>
          <w:sz w:val="28"/>
          <w:szCs w:val="28"/>
          <w:lang w:val="kk-KZ"/>
        </w:rPr>
        <w:tab/>
        <w:t>Акционерлік қаржыландыру қиыншылықтары:</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акциялар  шығару үнемі толығымен орналастырылмайды;</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қарапайым жеке меншік акция қарыздық емес, үлестік бағалы қағаз болғандықтан, бұл бұрынғы акционерлердің ЖК мөлшерлес үлесіне қатысының тартуына, бұл өз кезегінде, акционерлер санын дивиденттер мөлшерін азайту арқылы көбейетініне әкеліп соғады.</w:t>
      </w:r>
    </w:p>
    <w:p w:rsidR="00AF5863" w:rsidRPr="00CE1F37" w:rsidRDefault="00AF5863" w:rsidP="00AF5863">
      <w:pPr>
        <w:jc w:val="both"/>
        <w:rPr>
          <w:sz w:val="28"/>
          <w:szCs w:val="28"/>
          <w:lang w:val="kk-KZ"/>
        </w:rPr>
      </w:pPr>
      <w:r w:rsidRPr="00CE1F37">
        <w:rPr>
          <w:sz w:val="28"/>
          <w:szCs w:val="28"/>
          <w:lang w:val="kk-KZ"/>
        </w:rPr>
        <w:tab/>
        <w:t>Акционерлік қаржыландырудың ерекшеліктері:</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эмиссиялардың елеулі мөлшерлерінде жұмылдырылатын ресурстардың төмен бағасы;</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жұмылдырылған ресурстарды пайдалану үшін төлем міндетті болып табылмайды, ал дивиденттер қаржылық қорытынды негізінде төленеді;</w:t>
      </w:r>
    </w:p>
    <w:p w:rsidR="00AF5863" w:rsidRPr="00CE1F37" w:rsidRDefault="00AF5863" w:rsidP="00AF5863">
      <w:pPr>
        <w:ind w:firstLine="540"/>
        <w:jc w:val="both"/>
        <w:rPr>
          <w:sz w:val="28"/>
          <w:szCs w:val="28"/>
          <w:lang w:val="kk-KZ"/>
        </w:rPr>
      </w:pPr>
      <w:r w:rsidRPr="00CE1F37">
        <w:rPr>
          <w:b/>
          <w:sz w:val="28"/>
          <w:szCs w:val="28"/>
          <w:lang w:val="kk-KZ"/>
        </w:rPr>
        <w:t xml:space="preserve">• </w:t>
      </w:r>
      <w:r w:rsidRPr="00CE1F37">
        <w:rPr>
          <w:sz w:val="28"/>
          <w:szCs w:val="28"/>
          <w:lang w:val="kk-KZ"/>
        </w:rPr>
        <w:t>жұмылдырылған ресурстардың оларды пайдалануы бойынша шектелген мерзімі жоқ.</w:t>
      </w:r>
    </w:p>
    <w:p w:rsidR="00AF5863" w:rsidRPr="00CE1F37" w:rsidRDefault="00AF5863" w:rsidP="00AF5863">
      <w:pPr>
        <w:jc w:val="both"/>
        <w:rPr>
          <w:sz w:val="28"/>
          <w:szCs w:val="28"/>
          <w:lang w:val="kk-KZ"/>
        </w:rPr>
      </w:pPr>
      <w:r w:rsidRPr="00CE1F37">
        <w:rPr>
          <w:sz w:val="28"/>
          <w:szCs w:val="28"/>
          <w:lang w:val="kk-KZ"/>
        </w:rPr>
        <w:tab/>
        <w:t>Өз кезегінде айрықша акцияларды эмиссиялау- ең жоғары инвестицияларды қаржыландыру көзі болып табылады, өйткені айрықша акциялардың ұстаушылары дивиденттердің бекітілген пайызын төлеуі тиіс.</w:t>
      </w:r>
    </w:p>
    <w:p w:rsidR="00AF5863" w:rsidRPr="00CE1F37" w:rsidRDefault="00AF5863" w:rsidP="00AF5863">
      <w:pPr>
        <w:jc w:val="both"/>
        <w:rPr>
          <w:sz w:val="28"/>
          <w:szCs w:val="28"/>
          <w:lang w:val="kk-KZ"/>
        </w:rPr>
      </w:pPr>
      <w:r w:rsidRPr="00CE1F37">
        <w:rPr>
          <w:sz w:val="28"/>
          <w:szCs w:val="28"/>
          <w:lang w:val="kk-KZ"/>
        </w:rPr>
        <w:tab/>
        <w:t>Ақшалай және ақшалай емес салымдар акционерлік қоғам қалыптасу кезінде жүргізіледі және жарғылық капиталда салымшыға құрылтайшының айрықша және жай акцияларды беру арқылы көрінеді.</w:t>
      </w:r>
    </w:p>
    <w:p w:rsidR="00AF5863" w:rsidRPr="00CE1F37" w:rsidRDefault="00AF5863" w:rsidP="00AF5863">
      <w:pPr>
        <w:jc w:val="both"/>
        <w:rPr>
          <w:sz w:val="28"/>
          <w:szCs w:val="28"/>
          <w:lang w:val="kk-KZ"/>
        </w:rPr>
      </w:pPr>
      <w:r w:rsidRPr="00CE1F37">
        <w:rPr>
          <w:sz w:val="28"/>
          <w:szCs w:val="28"/>
          <w:lang w:val="kk-KZ"/>
        </w:rPr>
        <w:tab/>
      </w:r>
      <w:r w:rsidRPr="00CE1F37">
        <w:rPr>
          <w:i/>
          <w:sz w:val="28"/>
          <w:szCs w:val="28"/>
          <w:lang w:val="kk-KZ"/>
        </w:rPr>
        <w:t>Акционерлеу-</w:t>
      </w:r>
      <w:r w:rsidRPr="00CE1F37">
        <w:rPr>
          <w:sz w:val="28"/>
          <w:szCs w:val="28"/>
          <w:lang w:val="kk-KZ"/>
        </w:rPr>
        <w:t xml:space="preserve"> бұл әдіс, заңды және меншік тұлғалардың бытыраңқы және пайдаланылмаған капиталын шоғырлау нышандары, сондай-ақ, шетел капиталын жұмылдыру тетігі болып табылады. Капиталды шоғырлау акционерлік қоғамдар түрлеріндегі шаруашылық субъектілерінің ұйымдастыру-құқықтық нышандары арқылы жүргізіледі. Бұл жерде АҚ-да  қаржылық менеджментті ұйымдастыру елеулі факторлардың бірі болып табылады.</w:t>
      </w:r>
    </w:p>
    <w:p w:rsidR="00F31B84" w:rsidRPr="00AF5863" w:rsidRDefault="00F31B84">
      <w:pPr>
        <w:rPr>
          <w:lang w:val="kk-KZ"/>
        </w:rPr>
      </w:pPr>
      <w:bookmarkStart w:id="0" w:name="_GoBack"/>
      <w:bookmarkEnd w:id="0"/>
    </w:p>
    <w:sectPr w:rsidR="00F31B84" w:rsidRPr="00AF58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740325"/>
    <w:multiLevelType w:val="hybridMultilevel"/>
    <w:tmpl w:val="6888B2D8"/>
    <w:lvl w:ilvl="0" w:tplc="11FAF55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863"/>
    <w:rsid w:val="00AF5863"/>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F920ED-1F71-4A22-A32D-E0E96EE9A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58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1282</Words>
  <Characters>7313</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2021-02-05T05:45:00Z</dcterms:created>
  <dcterms:modified xsi:type="dcterms:W3CDTF">2021-02-05T06:06:00Z</dcterms:modified>
</cp:coreProperties>
</file>